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D4" w:rsidRPr="000B1506" w:rsidRDefault="000B1506" w:rsidP="000E4B80">
      <w:pPr>
        <w:pStyle w:val="1"/>
        <w:rPr>
          <w:rFonts w:ascii="Times New Roman" w:hAnsi="Times New Roman" w:cs="Times New Roman"/>
          <w:color w:val="auto"/>
        </w:rPr>
      </w:pPr>
      <w:r>
        <w:t xml:space="preserve">                                                </w:t>
      </w:r>
      <w:r w:rsidR="003B2CD4" w:rsidRPr="000B1506">
        <w:rPr>
          <w:rFonts w:ascii="Times New Roman" w:hAnsi="Times New Roman" w:cs="Times New Roman"/>
          <w:color w:val="auto"/>
        </w:rPr>
        <w:t>П О Л О Ж Е Н И Е</w:t>
      </w:r>
    </w:p>
    <w:p w:rsidR="003B2CD4" w:rsidRPr="00AC1D22" w:rsidRDefault="003B2CD4" w:rsidP="003B2CD4">
      <w:pPr>
        <w:pStyle w:val="Default"/>
        <w:jc w:val="center"/>
      </w:pPr>
      <w:r w:rsidRPr="00AC1D22">
        <w:rPr>
          <w:b/>
          <w:bCs/>
        </w:rPr>
        <w:t>об участии в проведении общественной акции-шествия «Бессмертный полк</w:t>
      </w:r>
      <w:r>
        <w:rPr>
          <w:b/>
          <w:bCs/>
        </w:rPr>
        <w:t xml:space="preserve"> России</w:t>
      </w:r>
      <w:r w:rsidRPr="00AC1D22">
        <w:rPr>
          <w:b/>
          <w:bCs/>
        </w:rPr>
        <w:t>»</w:t>
      </w:r>
    </w:p>
    <w:p w:rsidR="003B2CD4" w:rsidRPr="00CA34BF" w:rsidRDefault="003B2CD4" w:rsidP="003B2CD4">
      <w:pPr>
        <w:pStyle w:val="Default"/>
        <w:jc w:val="center"/>
        <w:rPr>
          <w:b/>
          <w:bCs/>
          <w:sz w:val="28"/>
          <w:szCs w:val="28"/>
        </w:rPr>
      </w:pPr>
      <w:r w:rsidRPr="00AC1D22">
        <w:rPr>
          <w:b/>
          <w:bCs/>
        </w:rPr>
        <w:t xml:space="preserve">в муниципальном образовании «Город Майкоп», посвященной </w:t>
      </w:r>
      <w:r w:rsidRPr="00AC1D22">
        <w:rPr>
          <w:b/>
          <w:bCs/>
        </w:rPr>
        <w:br/>
        <w:t>7</w:t>
      </w:r>
      <w:r w:rsidR="000B1506">
        <w:rPr>
          <w:b/>
          <w:bCs/>
        </w:rPr>
        <w:t>3</w:t>
      </w:r>
      <w:r w:rsidRPr="00AC1D22">
        <w:rPr>
          <w:b/>
          <w:bCs/>
        </w:rPr>
        <w:t>-й годовщине</w:t>
      </w:r>
      <w:r>
        <w:rPr>
          <w:b/>
          <w:bCs/>
        </w:rPr>
        <w:t xml:space="preserve"> </w:t>
      </w:r>
      <w:r w:rsidRPr="00AC1D22">
        <w:rPr>
          <w:b/>
          <w:bCs/>
        </w:rPr>
        <w:t>Победы в Великой Отечественной войне 1941-1945 годов</w:t>
      </w:r>
    </w:p>
    <w:p w:rsidR="003B2CD4" w:rsidRDefault="003B2CD4" w:rsidP="003B2CD4">
      <w:pPr>
        <w:pStyle w:val="Default"/>
        <w:rPr>
          <w:sz w:val="23"/>
          <w:szCs w:val="23"/>
        </w:rPr>
      </w:pPr>
    </w:p>
    <w:p w:rsidR="003B2CD4" w:rsidRDefault="003B2CD4" w:rsidP="003B2CD4">
      <w:pPr>
        <w:pStyle w:val="Default"/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774EC2">
        <w:rPr>
          <w:b/>
          <w:bCs/>
        </w:rPr>
        <w:t xml:space="preserve">ОБЩИЕ ПОЛОЖЕНИЯ </w:t>
      </w:r>
    </w:p>
    <w:p w:rsidR="003B2CD4" w:rsidRPr="00450440" w:rsidRDefault="003B2CD4" w:rsidP="003B2CD4">
      <w:pPr>
        <w:pStyle w:val="Default"/>
        <w:jc w:val="both"/>
        <w:rPr>
          <w:b/>
          <w:bCs/>
          <w:sz w:val="8"/>
          <w:szCs w:val="8"/>
        </w:rPr>
      </w:pPr>
    </w:p>
    <w:p w:rsidR="003B2CD4" w:rsidRPr="00AB640F" w:rsidRDefault="003B2CD4" w:rsidP="003B2CD4">
      <w:pPr>
        <w:pStyle w:val="Default"/>
        <w:jc w:val="both"/>
      </w:pPr>
      <w:r>
        <w:t>1.1</w:t>
      </w:r>
      <w:r w:rsidRPr="00AB640F">
        <w:t xml:space="preserve">Акция-шествие </w:t>
      </w:r>
      <w:r w:rsidRPr="00AB640F">
        <w:rPr>
          <w:bCs/>
          <w:iCs/>
        </w:rPr>
        <w:t xml:space="preserve">«Бессмертный полк» — </w:t>
      </w:r>
      <w:r w:rsidRPr="00AB640F">
        <w:rPr>
          <w:b/>
          <w:bCs/>
          <w:iCs/>
        </w:rPr>
        <w:t>общественная, некоммерческая, неполитическая, негосударственная гражданская инициатива</w:t>
      </w:r>
      <w:r w:rsidRPr="00AB640F">
        <w:rPr>
          <w:bCs/>
          <w:iCs/>
        </w:rPr>
        <w:t>,</w:t>
      </w:r>
      <w:r>
        <w:rPr>
          <w:bCs/>
          <w:iCs/>
        </w:rPr>
        <w:t xml:space="preserve"> </w:t>
      </w:r>
      <w:r w:rsidRPr="00AB640F">
        <w:rPr>
          <w:bCs/>
          <w:iCs/>
        </w:rPr>
        <w:t>призван</w:t>
      </w:r>
      <w:r>
        <w:rPr>
          <w:bCs/>
          <w:iCs/>
        </w:rPr>
        <w:t>н</w:t>
      </w:r>
      <w:r w:rsidRPr="00AB640F">
        <w:rPr>
          <w:bCs/>
          <w:iCs/>
        </w:rPr>
        <w:t>а</w:t>
      </w:r>
      <w:r>
        <w:rPr>
          <w:bCs/>
          <w:iCs/>
        </w:rPr>
        <w:t>я</w:t>
      </w:r>
      <w:r w:rsidRPr="00AB640F">
        <w:rPr>
          <w:bCs/>
          <w:iCs/>
        </w:rPr>
        <w:t xml:space="preserve"> сохранить в каждой семье, в каждом доме память о солдатах и офицерах </w:t>
      </w:r>
      <w:r w:rsidRPr="00AB640F">
        <w:rPr>
          <w:bCs/>
        </w:rPr>
        <w:t>Великой Отечественной войн</w:t>
      </w:r>
      <w:r>
        <w:rPr>
          <w:bCs/>
        </w:rPr>
        <w:t>ы</w:t>
      </w:r>
      <w:r w:rsidRPr="00AB640F">
        <w:rPr>
          <w:bCs/>
        </w:rPr>
        <w:t xml:space="preserve"> 1941-1945 годов</w:t>
      </w:r>
      <w:r>
        <w:rPr>
          <w:bCs/>
        </w:rPr>
        <w:t>.</w:t>
      </w:r>
    </w:p>
    <w:p w:rsidR="003B2CD4" w:rsidRPr="00AB640F" w:rsidRDefault="003B2CD4" w:rsidP="003B2CD4">
      <w:pPr>
        <w:pStyle w:val="Default"/>
        <w:spacing w:after="33"/>
        <w:jc w:val="both"/>
        <w:rPr>
          <w:color w:val="auto"/>
        </w:rPr>
      </w:pPr>
      <w:r w:rsidRPr="00774EC2">
        <w:t xml:space="preserve">1.2. Организатором и </w:t>
      </w:r>
      <w:r>
        <w:t xml:space="preserve">координатором акции является </w:t>
      </w:r>
      <w:r w:rsidRPr="008422BB">
        <w:rPr>
          <w:b/>
        </w:rPr>
        <w:t>Региональный штаб Общероссийского общественного движения «Бессмертный полк России»</w:t>
      </w:r>
      <w:r>
        <w:t>.</w:t>
      </w:r>
    </w:p>
    <w:p w:rsidR="003B2CD4" w:rsidRDefault="003B2CD4" w:rsidP="003B2CD4">
      <w:pPr>
        <w:pStyle w:val="Default"/>
        <w:jc w:val="both"/>
      </w:pPr>
      <w:r w:rsidRPr="00774EC2">
        <w:t>1.</w:t>
      </w:r>
      <w:r>
        <w:t>3</w:t>
      </w:r>
      <w:r w:rsidRPr="00774EC2">
        <w:t>. Настоящее Положение определяет условия, сроки и порядок проведения акции</w:t>
      </w:r>
      <w:r>
        <w:t>-шествия «Бессмертный полк» на территории муниципального образования «Город Майкоп»</w:t>
      </w:r>
      <w:r w:rsidRPr="00774EC2">
        <w:t xml:space="preserve">. </w:t>
      </w:r>
    </w:p>
    <w:p w:rsidR="003B2CD4" w:rsidRPr="00282AE2" w:rsidRDefault="003B2CD4" w:rsidP="003B2CD4">
      <w:pPr>
        <w:pStyle w:val="Default"/>
        <w:jc w:val="both"/>
        <w:rPr>
          <w:sz w:val="16"/>
          <w:szCs w:val="16"/>
        </w:rPr>
      </w:pPr>
    </w:p>
    <w:p w:rsidR="003B2CD4" w:rsidRDefault="003B2CD4" w:rsidP="003B2CD4">
      <w:pPr>
        <w:pStyle w:val="Default"/>
        <w:jc w:val="both"/>
        <w:rPr>
          <w:b/>
          <w:bCs/>
        </w:rPr>
      </w:pPr>
      <w:r w:rsidRPr="00450440">
        <w:rPr>
          <w:b/>
          <w:bCs/>
        </w:rPr>
        <w:t>2.</w:t>
      </w:r>
      <w:r w:rsidRPr="00774EC2">
        <w:rPr>
          <w:b/>
          <w:bCs/>
        </w:rPr>
        <w:t xml:space="preserve">УСЛОВИЯ ПРОВЕДЕНИЯ </w:t>
      </w:r>
      <w:r>
        <w:rPr>
          <w:b/>
          <w:bCs/>
        </w:rPr>
        <w:t>АКЦИИ-ШЕСТВИЯ</w:t>
      </w:r>
    </w:p>
    <w:p w:rsidR="003B2CD4" w:rsidRPr="00450440" w:rsidRDefault="003B2CD4" w:rsidP="003B2CD4">
      <w:pPr>
        <w:pStyle w:val="Default"/>
        <w:jc w:val="both"/>
        <w:rPr>
          <w:b/>
          <w:bCs/>
          <w:sz w:val="8"/>
          <w:szCs w:val="8"/>
        </w:rPr>
      </w:pPr>
    </w:p>
    <w:p w:rsidR="003B2CD4" w:rsidRPr="00774EC2" w:rsidRDefault="003B2CD4" w:rsidP="003B2CD4">
      <w:pPr>
        <w:pStyle w:val="Default"/>
        <w:spacing w:after="33"/>
        <w:jc w:val="both"/>
      </w:pPr>
      <w:r w:rsidRPr="00774EC2">
        <w:t>2.1. Участником акции</w:t>
      </w:r>
      <w:r>
        <w:t>-шествия</w:t>
      </w:r>
      <w:r w:rsidRPr="00774EC2">
        <w:t xml:space="preserve"> может быть любой житель муниципального образования «Город Майкоп» независимо от вероисповедания, национальности, политических и иных взглядов. </w:t>
      </w:r>
    </w:p>
    <w:p w:rsidR="003B2CD4" w:rsidRPr="00774EC2" w:rsidRDefault="003B2CD4" w:rsidP="003B2CD4">
      <w:pPr>
        <w:pStyle w:val="Default"/>
        <w:spacing w:after="33"/>
        <w:jc w:val="both"/>
      </w:pPr>
      <w:r w:rsidRPr="00774EC2">
        <w:t xml:space="preserve">2.2. </w:t>
      </w:r>
      <w:r>
        <w:t>Участнику шествия – акции желательно</w:t>
      </w:r>
      <w:r w:rsidRPr="00774EC2">
        <w:t xml:space="preserve"> изготовить и пронести в колонне 9 мая 201</w:t>
      </w:r>
      <w:r w:rsidR="000B1506">
        <w:t>8</w:t>
      </w:r>
      <w:r w:rsidRPr="00774EC2">
        <w:t xml:space="preserve"> года транспарант (фотографию) своего солдата, ветерана той войны, который уже никогда сам не сможет пройти на параде</w:t>
      </w:r>
      <w:r>
        <w:t xml:space="preserve"> Победы</w:t>
      </w:r>
      <w:r w:rsidRPr="00774EC2">
        <w:t>.</w:t>
      </w:r>
      <w:r w:rsidR="00BC736D">
        <w:t xml:space="preserve"> Так</w:t>
      </w:r>
      <w:r>
        <w:t xml:space="preserve">же </w:t>
      </w:r>
      <w:proofErr w:type="gramStart"/>
      <w:r>
        <w:t xml:space="preserve">возможно </w:t>
      </w:r>
      <w:r w:rsidRPr="00774EC2">
        <w:t xml:space="preserve"> </w:t>
      </w:r>
      <w:r>
        <w:t>нести</w:t>
      </w:r>
      <w:proofErr w:type="gramEnd"/>
      <w:r>
        <w:t xml:space="preserve"> транспаранты с портретами ветеранов других войн или локальных конфликтов. Бессмертный полк России – это все ее защитники.</w:t>
      </w:r>
    </w:p>
    <w:p w:rsidR="003B2CD4" w:rsidRPr="00774EC2" w:rsidRDefault="003B2CD4" w:rsidP="003B2CD4">
      <w:pPr>
        <w:pStyle w:val="Default"/>
        <w:jc w:val="both"/>
      </w:pPr>
      <w:r w:rsidRPr="00774EC2">
        <w:t xml:space="preserve">2.3. Для участия в данном проекте </w:t>
      </w:r>
      <w:r>
        <w:t>желательно</w:t>
      </w:r>
      <w:r w:rsidRPr="00774EC2">
        <w:t xml:space="preserve"> следующее: </w:t>
      </w:r>
    </w:p>
    <w:p w:rsidR="003B2CD4" w:rsidRPr="00774EC2" w:rsidRDefault="003B2CD4" w:rsidP="003B2CD4">
      <w:pPr>
        <w:pStyle w:val="Default"/>
        <w:jc w:val="both"/>
      </w:pPr>
      <w:r w:rsidRPr="00774EC2">
        <w:t>- узнать биографию деда, прадеда или другого родственника – ветерана Великой Отечественной войны</w:t>
      </w:r>
      <w:r>
        <w:t xml:space="preserve"> 1941-1945 годов, не дожившего до наших дней. Данную информацию, включая рассказ о ветеране</w:t>
      </w:r>
      <w:r w:rsidR="00BC736D">
        <w:t>,</w:t>
      </w:r>
      <w:r>
        <w:t xml:space="preserve"> </w:t>
      </w:r>
      <w:r w:rsidR="00BC736D">
        <w:t>можно</w:t>
      </w:r>
      <w:bookmarkStart w:id="0" w:name="_GoBack"/>
      <w:bookmarkEnd w:id="0"/>
      <w:r>
        <w:t xml:space="preserve"> разместить на сайте полка </w:t>
      </w:r>
      <w:proofErr w:type="spellStart"/>
      <w:r>
        <w:rPr>
          <w:lang w:val="en-US"/>
        </w:rPr>
        <w:t>polkrf</w:t>
      </w:r>
      <w:proofErr w:type="spellEnd"/>
      <w:r w:rsidRPr="009F330D">
        <w:t>.</w:t>
      </w:r>
      <w:proofErr w:type="spellStart"/>
      <w:r>
        <w:rPr>
          <w:lang w:val="en-US"/>
        </w:rPr>
        <w:t>ru</w:t>
      </w:r>
      <w:proofErr w:type="spellEnd"/>
      <w:r>
        <w:t xml:space="preserve"> в разделе «расскажи о ветеране» или обратившись в штаб полка.</w:t>
      </w:r>
    </w:p>
    <w:p w:rsidR="003B2CD4" w:rsidRDefault="003B2CD4" w:rsidP="003B2CD4">
      <w:pPr>
        <w:pStyle w:val="Default"/>
        <w:jc w:val="both"/>
      </w:pPr>
      <w:r w:rsidRPr="00774EC2">
        <w:t>- изготовить транспарант с фотографией ветерана (размеры 245 на 335 мм) с указанием фамилии, имени, отчества и воинского звания. Если фотография отсутствует, то можно изготовить транспарант без фотографии с указанием фамилии, имени, отчества и воинско</w:t>
      </w:r>
      <w:r w:rsidR="00B76595">
        <w:t>го звания ветерана.</w:t>
      </w:r>
    </w:p>
    <w:p w:rsidR="003B2CD4" w:rsidRPr="00282AE2" w:rsidRDefault="003B2CD4" w:rsidP="003B2CD4">
      <w:pPr>
        <w:pStyle w:val="Default"/>
        <w:jc w:val="both"/>
        <w:rPr>
          <w:sz w:val="16"/>
          <w:szCs w:val="16"/>
        </w:rPr>
      </w:pPr>
    </w:p>
    <w:p w:rsidR="003B2CD4" w:rsidRDefault="003B2CD4" w:rsidP="003B2CD4">
      <w:pPr>
        <w:pStyle w:val="Default"/>
        <w:jc w:val="both"/>
        <w:rPr>
          <w:b/>
        </w:rPr>
      </w:pPr>
      <w:r w:rsidRPr="00450440">
        <w:rPr>
          <w:b/>
        </w:rPr>
        <w:t>3.</w:t>
      </w:r>
      <w:r>
        <w:rPr>
          <w:b/>
        </w:rPr>
        <w:t>ПОРЯДОК ПРОВЕДЕНИЯАКЦИИ-ШЕСТВИЯ</w:t>
      </w:r>
    </w:p>
    <w:p w:rsidR="003B2CD4" w:rsidRPr="00450440" w:rsidRDefault="003B2CD4" w:rsidP="003B2CD4">
      <w:pPr>
        <w:pStyle w:val="Default"/>
        <w:jc w:val="both"/>
        <w:rPr>
          <w:b/>
          <w:sz w:val="8"/>
          <w:szCs w:val="8"/>
        </w:rPr>
      </w:pPr>
    </w:p>
    <w:p w:rsidR="003B2CD4" w:rsidRPr="00774EC2" w:rsidRDefault="003B2CD4" w:rsidP="003B2CD4">
      <w:pPr>
        <w:pStyle w:val="Default"/>
        <w:jc w:val="both"/>
      </w:pPr>
      <w:r>
        <w:t>3</w:t>
      </w:r>
      <w:r w:rsidRPr="00774EC2">
        <w:t>.1. Участники акции</w:t>
      </w:r>
      <w:r>
        <w:t>-шествия</w:t>
      </w:r>
      <w:r w:rsidRPr="00774EC2">
        <w:t xml:space="preserve"> могут принять участие в формировании колонны «Бессмертного полка», изготовив транспарант с фотографией солдата Великой Отечественной войны. </w:t>
      </w:r>
    </w:p>
    <w:p w:rsidR="003B2CD4" w:rsidRPr="00774EC2" w:rsidRDefault="003B2CD4" w:rsidP="003B2CD4">
      <w:pPr>
        <w:pStyle w:val="Default"/>
        <w:jc w:val="both"/>
      </w:pPr>
      <w:r>
        <w:t>3</w:t>
      </w:r>
      <w:r w:rsidRPr="00774EC2">
        <w:t>.2. Транспаранты могут быть изгото</w:t>
      </w:r>
      <w:r>
        <w:t xml:space="preserve">влены лично участником акции </w:t>
      </w:r>
      <w:proofErr w:type="gramStart"/>
      <w:r>
        <w:t xml:space="preserve">или </w:t>
      </w:r>
      <w:r w:rsidRPr="00774EC2">
        <w:t xml:space="preserve"> заказаны</w:t>
      </w:r>
      <w:proofErr w:type="gramEnd"/>
      <w:r w:rsidRPr="00774EC2">
        <w:t xml:space="preserve"> в рекламн</w:t>
      </w:r>
      <w:r>
        <w:t>ых</w:t>
      </w:r>
      <w:r w:rsidRPr="00774EC2">
        <w:t xml:space="preserve"> агентств</w:t>
      </w:r>
      <w:r>
        <w:t>ах, согласно единого образца (см. п. 4 настоящего положения).</w:t>
      </w:r>
    </w:p>
    <w:p w:rsidR="003B2CD4" w:rsidRDefault="003B2CD4" w:rsidP="003B2CD4">
      <w:pPr>
        <w:pStyle w:val="Default"/>
        <w:spacing w:after="33"/>
        <w:jc w:val="both"/>
        <w:rPr>
          <w:b/>
        </w:rPr>
      </w:pPr>
      <w:r>
        <w:t xml:space="preserve">3.3.Место  сбора для желающих принять участие в </w:t>
      </w:r>
      <w:r w:rsidRPr="00774EC2">
        <w:t>акции</w:t>
      </w:r>
      <w:r>
        <w:t>-шествии «Бессмертный полк»:</w:t>
      </w:r>
      <w:r>
        <w:br/>
      </w:r>
      <w:r w:rsidRPr="00AC1D22">
        <w:rPr>
          <w:b/>
        </w:rPr>
        <w:t>9 мая 201</w:t>
      </w:r>
      <w:r w:rsidR="000B1506">
        <w:rPr>
          <w:b/>
        </w:rPr>
        <w:t>8</w:t>
      </w:r>
      <w:r>
        <w:rPr>
          <w:b/>
        </w:rPr>
        <w:t xml:space="preserve"> года с 11.00 до 11.45 - </w:t>
      </w:r>
      <w:r w:rsidRPr="00AC1D22">
        <w:rPr>
          <w:b/>
        </w:rPr>
        <w:t>площад</w:t>
      </w:r>
      <w:r>
        <w:rPr>
          <w:b/>
        </w:rPr>
        <w:t>ь</w:t>
      </w:r>
      <w:r w:rsidRPr="00AC1D22">
        <w:rPr>
          <w:b/>
        </w:rPr>
        <w:t xml:space="preserve"> имени Ленина</w:t>
      </w:r>
      <w:r>
        <w:rPr>
          <w:b/>
        </w:rPr>
        <w:t>.</w:t>
      </w:r>
    </w:p>
    <w:p w:rsidR="003B2CD4" w:rsidRDefault="003B2CD4" w:rsidP="003B2CD4">
      <w:pPr>
        <w:pStyle w:val="Default"/>
        <w:spacing w:after="33"/>
        <w:jc w:val="both"/>
        <w:rPr>
          <w:b/>
        </w:rPr>
      </w:pPr>
      <w:r>
        <w:rPr>
          <w:b/>
        </w:rPr>
        <w:t>Начало шествия – 12.00.</w:t>
      </w:r>
    </w:p>
    <w:p w:rsidR="003B2CD4" w:rsidRDefault="003B2CD4" w:rsidP="003B2CD4">
      <w:pPr>
        <w:pStyle w:val="Default"/>
        <w:spacing w:after="33"/>
        <w:jc w:val="both"/>
        <w:rPr>
          <w:b/>
        </w:rPr>
      </w:pPr>
      <w:r>
        <w:rPr>
          <w:b/>
        </w:rPr>
        <w:t>Маршрут движения участников акции-шествия:</w:t>
      </w:r>
    </w:p>
    <w:p w:rsidR="003B2CD4" w:rsidRPr="00450440" w:rsidRDefault="003B2CD4" w:rsidP="003B2CD4">
      <w:pPr>
        <w:pStyle w:val="Default"/>
        <w:spacing w:after="33"/>
        <w:jc w:val="both"/>
      </w:pPr>
      <w:proofErr w:type="spellStart"/>
      <w:r w:rsidRPr="00450440">
        <w:t>пл.Ленина</w:t>
      </w:r>
      <w:proofErr w:type="spellEnd"/>
      <w:r w:rsidRPr="00450440">
        <w:t xml:space="preserve"> – ул.</w:t>
      </w:r>
      <w:r>
        <w:t xml:space="preserve"> </w:t>
      </w:r>
      <w:proofErr w:type="spellStart"/>
      <w:r w:rsidRPr="00450440">
        <w:t>Краснооктябрьская</w:t>
      </w:r>
      <w:proofErr w:type="spellEnd"/>
      <w:r w:rsidRPr="00450440">
        <w:t xml:space="preserve"> – </w:t>
      </w:r>
      <w:proofErr w:type="spellStart"/>
      <w:r w:rsidRPr="00450440">
        <w:t>ул.Пушкина</w:t>
      </w:r>
      <w:proofErr w:type="spellEnd"/>
      <w:r w:rsidRPr="00450440">
        <w:t xml:space="preserve"> – </w:t>
      </w:r>
      <w:proofErr w:type="spellStart"/>
      <w:r w:rsidRPr="00450440">
        <w:t>ул.Гагарина</w:t>
      </w:r>
      <w:proofErr w:type="spellEnd"/>
      <w:r w:rsidRPr="00450440">
        <w:t xml:space="preserve"> – Городской парк</w:t>
      </w:r>
      <w:r>
        <w:t>.</w:t>
      </w:r>
    </w:p>
    <w:p w:rsidR="003B2CD4" w:rsidRDefault="003B2CD4" w:rsidP="003B2CD4">
      <w:pPr>
        <w:pStyle w:val="Default"/>
        <w:spacing w:after="33"/>
        <w:jc w:val="both"/>
      </w:pPr>
      <w:r w:rsidRPr="00450440">
        <w:t xml:space="preserve">3.4. </w:t>
      </w:r>
      <w:r>
        <w:t>Участникам акции-шествия запрещается использовать плакаты и иные агитационные материалы политического, национального и иного характера.</w:t>
      </w:r>
    </w:p>
    <w:p w:rsidR="003B2CD4" w:rsidRPr="008E26E1" w:rsidRDefault="003B2CD4" w:rsidP="003B2CD4">
      <w:pPr>
        <w:pStyle w:val="Default"/>
        <w:spacing w:after="33"/>
        <w:jc w:val="both"/>
      </w:pPr>
    </w:p>
    <w:p w:rsidR="003B2CD4" w:rsidRDefault="003B2CD4" w:rsidP="003B2CD4">
      <w:pPr>
        <w:pStyle w:val="Default"/>
        <w:rPr>
          <w:b/>
          <w:bCs/>
        </w:rPr>
      </w:pPr>
      <w:r>
        <w:rPr>
          <w:b/>
          <w:bCs/>
        </w:rPr>
        <w:lastRenderedPageBreak/>
        <w:t>4</w:t>
      </w:r>
      <w:r w:rsidRPr="00774EC2">
        <w:rPr>
          <w:b/>
          <w:bCs/>
        </w:rPr>
        <w:t xml:space="preserve">. ИЗГОТОВЛЕНИЕ ТРАНСПАРАНТА </w:t>
      </w:r>
    </w:p>
    <w:p w:rsidR="003B2CD4" w:rsidRPr="008E26E1" w:rsidRDefault="003B2CD4" w:rsidP="003B2CD4">
      <w:pPr>
        <w:pStyle w:val="Default"/>
        <w:rPr>
          <w:b/>
          <w:bCs/>
          <w:sz w:val="8"/>
          <w:szCs w:val="8"/>
        </w:rPr>
      </w:pPr>
    </w:p>
    <w:p w:rsidR="003B2CD4" w:rsidRDefault="003B2CD4" w:rsidP="003B2CD4">
      <w:pPr>
        <w:pStyle w:val="Default"/>
      </w:pPr>
      <w:r>
        <w:t xml:space="preserve">4.1. </w:t>
      </w:r>
      <w:r w:rsidRPr="00774EC2">
        <w:t xml:space="preserve">Транспарант делается по единому </w:t>
      </w:r>
      <w:proofErr w:type="gramStart"/>
      <w:r w:rsidRPr="00774EC2">
        <w:t>образцу</w:t>
      </w:r>
      <w:r w:rsidR="00B76595">
        <w:t xml:space="preserve"> :</w:t>
      </w:r>
      <w:r>
        <w:br/>
      </w:r>
      <w:r w:rsidRPr="00774EC2">
        <w:t>Размеры</w:t>
      </w:r>
      <w:proofErr w:type="gramEnd"/>
      <w:r w:rsidRPr="00774EC2">
        <w:t xml:space="preserve">: ширина – 290 мм, длина – 435 мм, длина ручки – 500 мм. </w:t>
      </w:r>
      <w:r>
        <w:br/>
      </w:r>
      <w:r w:rsidRPr="00774EC2">
        <w:t xml:space="preserve">Размер фото: 245 х 335 мм. </w:t>
      </w:r>
      <w:r>
        <w:br/>
      </w:r>
      <w:r w:rsidRPr="00774EC2">
        <w:t>Транспарант можно изготовить самому из ДВП, фанеры, пластика или любого другого под</w:t>
      </w:r>
      <w:r>
        <w:t xml:space="preserve">ходящего материала </w:t>
      </w:r>
      <w:r w:rsidRPr="00774EC2">
        <w:t>б</w:t>
      </w:r>
      <w:r>
        <w:t>ел</w:t>
      </w:r>
      <w:r w:rsidRPr="00774EC2">
        <w:t xml:space="preserve">ого цвета. </w:t>
      </w:r>
    </w:p>
    <w:p w:rsidR="003B2CD4" w:rsidRDefault="003B2CD4" w:rsidP="003B2CD4">
      <w:pPr>
        <w:pStyle w:val="Default"/>
        <w:rPr>
          <w:iCs/>
          <w:color w:val="auto"/>
        </w:rPr>
      </w:pPr>
      <w:r w:rsidRPr="00450440">
        <w:rPr>
          <w:color w:val="auto"/>
        </w:rPr>
        <w:t>4.</w:t>
      </w:r>
      <w:r>
        <w:rPr>
          <w:color w:val="auto"/>
        </w:rPr>
        <w:t>2</w:t>
      </w:r>
      <w:r w:rsidRPr="00450440">
        <w:rPr>
          <w:color w:val="auto"/>
        </w:rPr>
        <w:t xml:space="preserve">. </w:t>
      </w:r>
      <w:r>
        <w:rPr>
          <w:color w:val="auto"/>
        </w:rPr>
        <w:t>Т</w:t>
      </w:r>
      <w:r w:rsidRPr="00450440">
        <w:rPr>
          <w:color w:val="auto"/>
        </w:rPr>
        <w:t xml:space="preserve">елефон  </w:t>
      </w:r>
      <w:r>
        <w:rPr>
          <w:color w:val="auto"/>
        </w:rPr>
        <w:t>и адрес (для справок)</w:t>
      </w:r>
      <w:r w:rsidRPr="00450440">
        <w:rPr>
          <w:color w:val="auto"/>
        </w:rPr>
        <w:t xml:space="preserve">:   </w:t>
      </w:r>
      <w:r w:rsidRPr="00450440">
        <w:rPr>
          <w:color w:val="auto"/>
        </w:rPr>
        <w:br/>
      </w:r>
      <w:r>
        <w:rPr>
          <w:iCs/>
          <w:color w:val="auto"/>
        </w:rPr>
        <w:t>тел. 56-02-05,</w:t>
      </w:r>
      <w:r w:rsidRPr="00450440">
        <w:rPr>
          <w:iCs/>
          <w:color w:val="auto"/>
        </w:rPr>
        <w:t xml:space="preserve"> г. Майкоп, ул. </w:t>
      </w:r>
      <w:r>
        <w:rPr>
          <w:iCs/>
          <w:color w:val="auto"/>
        </w:rPr>
        <w:t>Привокзальная площадь, 5</w:t>
      </w:r>
      <w:r w:rsidR="00E31B2E">
        <w:rPr>
          <w:iCs/>
          <w:color w:val="auto"/>
        </w:rPr>
        <w:t>,</w:t>
      </w:r>
      <w:r>
        <w:rPr>
          <w:iCs/>
          <w:color w:val="auto"/>
        </w:rPr>
        <w:t xml:space="preserve"> подъезд 1</w:t>
      </w:r>
      <w:r w:rsidR="00E31B2E">
        <w:rPr>
          <w:iCs/>
          <w:color w:val="auto"/>
        </w:rPr>
        <w:t>.</w:t>
      </w:r>
    </w:p>
    <w:p w:rsidR="003B2CD4" w:rsidRDefault="003B2CD4" w:rsidP="003B2CD4">
      <w:pPr>
        <w:pStyle w:val="Default"/>
        <w:rPr>
          <w:iCs/>
          <w:color w:val="auto"/>
        </w:rPr>
      </w:pPr>
    </w:p>
    <w:p w:rsidR="003B2CD4" w:rsidRDefault="003B2CD4" w:rsidP="003B2CD4">
      <w:pPr>
        <w:pStyle w:val="Default"/>
      </w:pPr>
    </w:p>
    <w:p w:rsidR="003B2CD4" w:rsidRDefault="003B2CD4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3B2CD4" w:rsidRDefault="003B2CD4" w:rsidP="003B2CD4">
      <w:pPr>
        <w:pStyle w:val="Default"/>
        <w:ind w:left="7788" w:firstLine="708"/>
      </w:pPr>
    </w:p>
    <w:sectPr w:rsidR="003B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57AAD"/>
    <w:multiLevelType w:val="hybridMultilevel"/>
    <w:tmpl w:val="14B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D4"/>
    <w:rsid w:val="000B1506"/>
    <w:rsid w:val="000E4B80"/>
    <w:rsid w:val="003B2CD4"/>
    <w:rsid w:val="006B467F"/>
    <w:rsid w:val="00B41036"/>
    <w:rsid w:val="00B76595"/>
    <w:rsid w:val="00BC736D"/>
    <w:rsid w:val="00E3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3A3C9-0282-4CE3-B791-2227C372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B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CD4"/>
    <w:rPr>
      <w:color w:val="0000FF"/>
      <w:u w:val="single"/>
    </w:rPr>
  </w:style>
  <w:style w:type="paragraph" w:customStyle="1" w:styleId="Default">
    <w:name w:val="Default"/>
    <w:rsid w:val="003B2C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3B2CD4"/>
    <w:pPr>
      <w:spacing w:after="0" w:line="240" w:lineRule="auto"/>
    </w:pPr>
  </w:style>
  <w:style w:type="character" w:customStyle="1" w:styleId="js-phone-number">
    <w:name w:val="js-phone-number"/>
    <w:basedOn w:val="a0"/>
    <w:rsid w:val="003B2CD4"/>
  </w:style>
  <w:style w:type="character" w:customStyle="1" w:styleId="Exact">
    <w:name w:val="Подпись к картинке Exact"/>
    <w:basedOn w:val="a0"/>
    <w:link w:val="a5"/>
    <w:rsid w:val="00B41036"/>
    <w:rPr>
      <w:rFonts w:ascii="Sylfaen" w:eastAsia="Sylfaen" w:hAnsi="Sylfaen" w:cs="Sylfae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41036"/>
    <w:rPr>
      <w:rFonts w:ascii="Sylfaen" w:eastAsia="Sylfaen" w:hAnsi="Sylfaen" w:cs="Sylfae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41036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B41036"/>
    <w:rPr>
      <w:rFonts w:ascii="Sylfaen" w:eastAsia="Sylfaen" w:hAnsi="Sylfaen" w:cs="Sylfae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5">
    <w:name w:val="Подпись к картинке"/>
    <w:basedOn w:val="a"/>
    <w:link w:val="Exact"/>
    <w:rsid w:val="00B41036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60">
    <w:name w:val="Основной текст (6)"/>
    <w:basedOn w:val="a"/>
    <w:link w:val="6"/>
    <w:rsid w:val="00B41036"/>
    <w:pPr>
      <w:widowControl w:val="0"/>
      <w:shd w:val="clear" w:color="auto" w:fill="FFFFFF"/>
      <w:spacing w:before="300" w:after="180" w:line="224" w:lineRule="exact"/>
      <w:ind w:hanging="420"/>
    </w:pPr>
    <w:rPr>
      <w:rFonts w:ascii="Sylfaen" w:eastAsia="Sylfaen" w:hAnsi="Sylfaen" w:cs="Sylfae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B41036"/>
    <w:pPr>
      <w:widowControl w:val="0"/>
      <w:shd w:val="clear" w:color="auto" w:fill="FFFFFF"/>
      <w:spacing w:after="300" w:line="0" w:lineRule="atLeast"/>
    </w:pPr>
    <w:rPr>
      <w:rFonts w:ascii="Sylfaen" w:eastAsia="Sylfaen" w:hAnsi="Sylfaen" w:cs="Sylfae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4B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B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Перепилицына Олга Викторовна</dc:creator>
  <cp:lastModifiedBy>Перепилицына Олга Викторовна</cp:lastModifiedBy>
  <cp:revision>8</cp:revision>
  <dcterms:created xsi:type="dcterms:W3CDTF">2018-04-19T07:09:00Z</dcterms:created>
  <dcterms:modified xsi:type="dcterms:W3CDTF">2018-04-19T13:27:00Z</dcterms:modified>
</cp:coreProperties>
</file>